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3A10" w14:textId="336C63B5" w:rsidR="001003DF" w:rsidRDefault="001003DF" w:rsidP="001003DF">
      <w:pPr>
        <w:jc w:val="center"/>
        <w:rPr>
          <w:b/>
          <w:bCs/>
          <w:color w:val="4472C4" w:themeColor="accent1"/>
          <w:sz w:val="32"/>
          <w:szCs w:val="32"/>
        </w:rPr>
      </w:pPr>
      <w:r w:rsidRPr="001003DF">
        <w:rPr>
          <w:b/>
          <w:bCs/>
          <w:color w:val="4472C4" w:themeColor="accent1"/>
          <w:sz w:val="32"/>
          <w:szCs w:val="32"/>
        </w:rPr>
        <w:t>Workshop on Awareness programme of Mobile Radiation</w:t>
      </w:r>
    </w:p>
    <w:p w14:paraId="6039E50D" w14:textId="1A8C733F" w:rsidR="00004E62" w:rsidRPr="00004E62" w:rsidRDefault="00004E62" w:rsidP="00004E62">
      <w:pPr>
        <w:rPr>
          <w:b/>
          <w:bCs/>
          <w:sz w:val="24"/>
          <w:szCs w:val="24"/>
        </w:rPr>
      </w:pPr>
      <w:r w:rsidRPr="00004E62">
        <w:rPr>
          <w:b/>
          <w:bCs/>
          <w:sz w:val="24"/>
          <w:szCs w:val="24"/>
        </w:rPr>
        <w:t xml:space="preserve">Department of electronics and alumni association, Environment cell in collaboration with IQAC organised workshop on awareness programme on mobile radiation dated 30 september2021 in digital classroom in our </w:t>
      </w:r>
      <w:r w:rsidR="00AD1654" w:rsidRPr="00004E62">
        <w:rPr>
          <w:b/>
          <w:bCs/>
          <w:sz w:val="24"/>
          <w:szCs w:val="24"/>
        </w:rPr>
        <w:t>college.</w:t>
      </w:r>
      <w:r w:rsidRPr="00004E62">
        <w:rPr>
          <w:b/>
          <w:bCs/>
          <w:sz w:val="24"/>
          <w:szCs w:val="24"/>
        </w:rPr>
        <w:t xml:space="preserve"> the Guest of honour our alumna Mrs. Renuka Digamber, Nagpur gives us the lecture </w:t>
      </w:r>
      <w:r w:rsidR="000E0DF7">
        <w:rPr>
          <w:b/>
          <w:bCs/>
          <w:sz w:val="24"/>
          <w:szCs w:val="24"/>
        </w:rPr>
        <w:t xml:space="preserve">in </w:t>
      </w:r>
      <w:r w:rsidRPr="00004E62">
        <w:rPr>
          <w:b/>
          <w:bCs/>
          <w:sz w:val="24"/>
          <w:szCs w:val="24"/>
        </w:rPr>
        <w:t>our college</w:t>
      </w:r>
      <w:r w:rsidR="000E0DF7">
        <w:rPr>
          <w:b/>
          <w:bCs/>
          <w:sz w:val="24"/>
          <w:szCs w:val="24"/>
        </w:rPr>
        <w:t xml:space="preserve"> for</w:t>
      </w:r>
      <w:r w:rsidRPr="00004E62">
        <w:rPr>
          <w:b/>
          <w:bCs/>
          <w:sz w:val="24"/>
          <w:szCs w:val="24"/>
        </w:rPr>
        <w:t xml:space="preserve"> teaching and non-teaching staff members with slides shows and videos about the radiation of mobile harmful for our human body.</w:t>
      </w:r>
    </w:p>
    <w:p w14:paraId="4FB1FD4F" w14:textId="0F3A8310" w:rsidR="00004E62" w:rsidRDefault="00004E62" w:rsidP="00004E62">
      <w:pPr>
        <w:rPr>
          <w:b/>
          <w:bCs/>
          <w:sz w:val="24"/>
          <w:szCs w:val="24"/>
        </w:rPr>
      </w:pPr>
      <w:r w:rsidRPr="00004E62">
        <w:rPr>
          <w:b/>
          <w:bCs/>
          <w:sz w:val="24"/>
          <w:szCs w:val="24"/>
        </w:rPr>
        <w:t xml:space="preserve"> She has then given us how to prevents that radiation by using MODI Care Chip on your </w:t>
      </w:r>
      <w:r w:rsidR="00AD1654" w:rsidRPr="00004E62">
        <w:rPr>
          <w:b/>
          <w:bCs/>
          <w:sz w:val="24"/>
          <w:szCs w:val="24"/>
        </w:rPr>
        <w:t>mobile.</w:t>
      </w:r>
      <w:r w:rsidRPr="00004E62">
        <w:rPr>
          <w:b/>
          <w:bCs/>
          <w:sz w:val="24"/>
          <w:szCs w:val="24"/>
        </w:rPr>
        <w:t xml:space="preserve"> then that radiation converts into other form </w:t>
      </w:r>
      <w:r w:rsidR="000E0DF7">
        <w:rPr>
          <w:b/>
          <w:bCs/>
          <w:sz w:val="24"/>
          <w:szCs w:val="24"/>
        </w:rPr>
        <w:t>of</w:t>
      </w:r>
      <w:r w:rsidRPr="00004E62">
        <w:rPr>
          <w:b/>
          <w:bCs/>
          <w:sz w:val="24"/>
          <w:szCs w:val="24"/>
        </w:rPr>
        <w:t xml:space="preserve"> waves</w:t>
      </w:r>
      <w:r w:rsidR="000E0DF7">
        <w:rPr>
          <w:b/>
          <w:bCs/>
          <w:sz w:val="24"/>
          <w:szCs w:val="24"/>
        </w:rPr>
        <w:t xml:space="preserve"> that are</w:t>
      </w:r>
      <w:r w:rsidRPr="00004E62">
        <w:rPr>
          <w:b/>
          <w:bCs/>
          <w:sz w:val="24"/>
          <w:szCs w:val="24"/>
        </w:rPr>
        <w:t xml:space="preserve"> not harmful to our body.</w:t>
      </w:r>
    </w:p>
    <w:p w14:paraId="18D560D5" w14:textId="3E97CFB8" w:rsidR="00AD1654" w:rsidRDefault="00AD1654" w:rsidP="00004E6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9F05B4" wp14:editId="08B60182">
            <wp:extent cx="5515610" cy="629146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42" cy="63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A47A" w14:textId="347A1444" w:rsidR="00AD1654" w:rsidRDefault="00AD1654" w:rsidP="00004E62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33ED30" wp14:editId="561D134B">
            <wp:extent cx="5731510" cy="4297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3D62" w14:textId="367EFF9B" w:rsidR="00AD1654" w:rsidRDefault="00AD1654" w:rsidP="00004E6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5B3C2" wp14:editId="0C4B0EAF">
            <wp:extent cx="5731510" cy="42976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A158" w14:textId="65DC7263" w:rsidR="00AD1654" w:rsidRDefault="00AD1654" w:rsidP="00004E62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A54E57" wp14:editId="0837F5C6">
            <wp:extent cx="5731510" cy="42976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286A" w14:textId="1DD329BF" w:rsidR="00AD1654" w:rsidRDefault="00AD1654" w:rsidP="00004E6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BC4EE8" wp14:editId="5B7C09A9">
            <wp:extent cx="5731510" cy="42976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53E9B" w14:textId="536F7F45" w:rsidR="00C64F65" w:rsidRDefault="00C64F65" w:rsidP="00004E62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AC8C7B" wp14:editId="70E31A29">
            <wp:extent cx="5731510" cy="29476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54F4" w14:textId="7831FB24" w:rsidR="00C64F65" w:rsidRDefault="00C64F65" w:rsidP="00004E62">
      <w:pPr>
        <w:rPr>
          <w:b/>
          <w:bCs/>
          <w:sz w:val="24"/>
          <w:szCs w:val="24"/>
        </w:rPr>
      </w:pPr>
    </w:p>
    <w:p w14:paraId="307C8080" w14:textId="335A820C" w:rsidR="00C64F65" w:rsidRDefault="00C64F65" w:rsidP="00004E62">
      <w:pPr>
        <w:rPr>
          <w:b/>
          <w:bCs/>
          <w:sz w:val="24"/>
          <w:szCs w:val="24"/>
        </w:rPr>
      </w:pPr>
    </w:p>
    <w:p w14:paraId="323BCE24" w14:textId="3B60155E" w:rsidR="00C64F65" w:rsidRDefault="00C64F65" w:rsidP="00004E62">
      <w:pPr>
        <w:rPr>
          <w:b/>
          <w:bCs/>
          <w:sz w:val="24"/>
          <w:szCs w:val="24"/>
        </w:rPr>
      </w:pPr>
    </w:p>
    <w:p w14:paraId="70208C44" w14:textId="2BB1F3BB" w:rsidR="00C64F65" w:rsidRDefault="00C64F65" w:rsidP="00004E62">
      <w:pPr>
        <w:rPr>
          <w:b/>
          <w:bCs/>
          <w:sz w:val="24"/>
          <w:szCs w:val="24"/>
        </w:rPr>
      </w:pPr>
    </w:p>
    <w:p w14:paraId="64E01D7B" w14:textId="04D7DBA4" w:rsidR="00C64F65" w:rsidRDefault="00C64F65" w:rsidP="00004E62">
      <w:pPr>
        <w:rPr>
          <w:b/>
          <w:bCs/>
          <w:sz w:val="24"/>
          <w:szCs w:val="24"/>
        </w:rPr>
      </w:pPr>
    </w:p>
    <w:p w14:paraId="6811E1E4" w14:textId="563EEE90" w:rsidR="00C64F65" w:rsidRDefault="00C64F65" w:rsidP="00004E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Ordinator                                                                                                       Principal</w:t>
      </w:r>
    </w:p>
    <w:p w14:paraId="4752EEA4" w14:textId="104E089C" w:rsidR="00C64F65" w:rsidRPr="00004E62" w:rsidRDefault="00C64F65" w:rsidP="00004E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(Mr.R.D.Chaudhari )                                                                                       (Dr.V.D. Nanoty )</w:t>
      </w:r>
    </w:p>
    <w:sectPr w:rsidR="00C64F65" w:rsidRPr="0000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DF"/>
    <w:rsid w:val="00004E62"/>
    <w:rsid w:val="000E0DF7"/>
    <w:rsid w:val="001003DF"/>
    <w:rsid w:val="00AD1654"/>
    <w:rsid w:val="00C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A4BF"/>
  <w15:chartTrackingRefBased/>
  <w15:docId w15:val="{5039F65A-619C-45D2-BCF7-5EF3F70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RLT COLLEGE</dc:creator>
  <cp:keywords/>
  <dc:description/>
  <cp:lastModifiedBy>RLT COLLEGE</cp:lastModifiedBy>
  <cp:revision>16</cp:revision>
  <dcterms:created xsi:type="dcterms:W3CDTF">2022-09-30T09:05:00Z</dcterms:created>
  <dcterms:modified xsi:type="dcterms:W3CDTF">2022-09-30T09:46:00Z</dcterms:modified>
</cp:coreProperties>
</file>