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1" w:rsidRPr="00335644" w:rsidRDefault="0051120E" w:rsidP="00544B60">
      <w:pPr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644">
        <w:rPr>
          <w:rFonts w:ascii="Times New Roman" w:hAnsi="Times New Roman" w:cs="Times New Roman"/>
          <w:b/>
          <w:color w:val="FF0000"/>
          <w:sz w:val="28"/>
          <w:szCs w:val="28"/>
        </w:rPr>
        <w:t>SHRI R. L. T. COLLEGE OF SCIENCE, AKOLA</w:t>
      </w:r>
    </w:p>
    <w:p w:rsidR="0051120E" w:rsidRPr="00335644" w:rsidRDefault="0051120E" w:rsidP="00544B60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REPORT </w:t>
      </w:r>
      <w:r w:rsidR="003E36C5"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845032" w:rsidRPr="00335644">
        <w:rPr>
          <w:rFonts w:ascii="Times New Roman" w:hAnsi="Times New Roman" w:cs="Times New Roman"/>
          <w:color w:val="FF0000"/>
          <w:sz w:val="24"/>
          <w:szCs w:val="24"/>
        </w:rPr>
        <w:t>IQAC 2019</w:t>
      </w:r>
      <w:r w:rsidRPr="00335644">
        <w:rPr>
          <w:rFonts w:ascii="Times New Roman" w:hAnsi="Times New Roman" w:cs="Times New Roman"/>
          <w:color w:val="FF0000"/>
          <w:sz w:val="24"/>
          <w:szCs w:val="24"/>
        </w:rPr>
        <w:t>-20</w:t>
      </w:r>
    </w:p>
    <w:p w:rsidR="000E369E" w:rsidRPr="00335644" w:rsidRDefault="000E369E" w:rsidP="00544B60">
      <w:pPr>
        <w:spacing w:after="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(On the Occasion of Golden Jubilee Year of </w:t>
      </w:r>
      <w:proofErr w:type="spellStart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>Shri</w:t>
      </w:r>
      <w:proofErr w:type="spellEnd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R. L. T. College of Science, Akola)</w:t>
      </w:r>
    </w:p>
    <w:p w:rsidR="003B2629" w:rsidRPr="00335644" w:rsidRDefault="003B2629" w:rsidP="0051120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1120E" w:rsidRPr="00335644" w:rsidRDefault="00F35072" w:rsidP="00335644">
      <w:pPr>
        <w:spacing w:after="0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335644">
        <w:rPr>
          <w:rFonts w:ascii="Times New Roman" w:hAnsi="Times New Roman" w:cs="Times New Roman"/>
          <w:color w:val="F79646" w:themeColor="accent6"/>
          <w:sz w:val="24"/>
          <w:szCs w:val="24"/>
        </w:rPr>
        <w:t>IQAC ACTIVITY No.</w:t>
      </w:r>
      <w:r w:rsidR="00544B60" w:rsidRPr="00335644">
        <w:rPr>
          <w:rFonts w:ascii="Times New Roman" w:hAnsi="Times New Roman" w:cs="Times New Roman"/>
          <w:color w:val="F79646" w:themeColor="accent6"/>
          <w:sz w:val="24"/>
          <w:szCs w:val="24"/>
        </w:rPr>
        <w:t>:</w:t>
      </w:r>
      <w:r w:rsidR="00DA5721">
        <w:rPr>
          <w:rFonts w:ascii="Times New Roman" w:hAnsi="Times New Roman" w:cs="Times New Roman"/>
          <w:color w:val="F79646" w:themeColor="accent6"/>
          <w:sz w:val="24"/>
          <w:szCs w:val="24"/>
        </w:rPr>
        <w:t>5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249"/>
        <w:gridCol w:w="2578"/>
        <w:gridCol w:w="2677"/>
        <w:gridCol w:w="2739"/>
      </w:tblGrid>
      <w:tr w:rsidR="0051120E" w:rsidRPr="0051120E" w:rsidTr="000E369E">
        <w:tc>
          <w:tcPr>
            <w:tcW w:w="2300" w:type="dxa"/>
          </w:tcPr>
          <w:p w:rsidR="0051120E" w:rsidRPr="0051120E" w:rsidRDefault="0051120E" w:rsidP="000E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Activity </w:t>
            </w:r>
          </w:p>
        </w:tc>
        <w:tc>
          <w:tcPr>
            <w:tcW w:w="6943" w:type="dxa"/>
            <w:gridSpan w:val="3"/>
          </w:tcPr>
          <w:p w:rsidR="000E369E" w:rsidRPr="00335644" w:rsidRDefault="003E36C5" w:rsidP="000E369E">
            <w:pPr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335644">
              <w:rPr>
                <w:rFonts w:ascii="Times New Roman" w:hAnsi="Times New Roman" w:cs="Times New Roman"/>
                <w:b/>
                <w:color w:val="F79646" w:themeColor="accent6"/>
              </w:rPr>
              <w:t>Online Soft Skill Development Workshop</w:t>
            </w:r>
          </w:p>
          <w:p w:rsidR="000E369E" w:rsidRPr="0051120E" w:rsidRDefault="000E369E" w:rsidP="000E369E">
            <w:pPr>
              <w:rPr>
                <w:rFonts w:ascii="Times New Roman" w:hAnsi="Times New Roman" w:cs="Times New Roman"/>
                <w:b/>
              </w:rPr>
            </w:pPr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 the Occasion of Golden Jubilee Year of </w:t>
            </w:r>
            <w:proofErr w:type="spellStart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L. T. College of Science, Akola)</w:t>
            </w:r>
          </w:p>
        </w:tc>
      </w:tr>
      <w:tr w:rsidR="009B138D" w:rsidRPr="0051120E" w:rsidTr="006E4D90">
        <w:tc>
          <w:tcPr>
            <w:tcW w:w="2300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05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2308" w:type="dxa"/>
            <w:vAlign w:val="center"/>
          </w:tcPr>
          <w:p w:rsidR="003B2629" w:rsidRPr="0051120E" w:rsidRDefault="0051120E" w:rsidP="006E4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 Committee </w:t>
            </w:r>
          </w:p>
        </w:tc>
        <w:tc>
          <w:tcPr>
            <w:tcW w:w="2330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 Name</w:t>
            </w:r>
          </w:p>
        </w:tc>
      </w:tr>
      <w:tr w:rsidR="009B138D" w:rsidRPr="0051120E" w:rsidTr="006E4D90">
        <w:tc>
          <w:tcPr>
            <w:tcW w:w="2300" w:type="dxa"/>
            <w:vAlign w:val="center"/>
          </w:tcPr>
          <w:p w:rsidR="003B2629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27/04</w:t>
            </w:r>
            <w:r w:rsidR="0051120E" w:rsidRPr="0051120E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2305" w:type="dxa"/>
            <w:vAlign w:val="center"/>
          </w:tcPr>
          <w:p w:rsidR="009B138D" w:rsidRDefault="003E36C5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-Coordinator</w:t>
            </w:r>
          </w:p>
          <w:p w:rsidR="003E36C5" w:rsidRDefault="009B138D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Shri.</w:t>
            </w:r>
            <w:r w:rsidR="003E36C5">
              <w:rPr>
                <w:rFonts w:ascii="Times New Roman" w:hAnsi="Times New Roman" w:cs="Times New Roman"/>
                <w:b/>
              </w:rPr>
              <w:t>R.D</w:t>
            </w:r>
            <w:proofErr w:type="spellEnd"/>
            <w:r w:rsidR="003E36C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Chaudhary</w:t>
            </w:r>
            <w:proofErr w:type="spellEnd"/>
            <w:r w:rsidR="003E36C5">
              <w:rPr>
                <w:rFonts w:ascii="Times New Roman" w:hAnsi="Times New Roman" w:cs="Times New Roman"/>
                <w:b/>
              </w:rPr>
              <w:t>-Member</w:t>
            </w:r>
          </w:p>
          <w:p w:rsidR="003E36C5" w:rsidRDefault="009B138D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A.G.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Sarap</w:t>
            </w:r>
            <w:proofErr w:type="spellEnd"/>
            <w:r>
              <w:rPr>
                <w:rFonts w:ascii="Times New Roman" w:hAnsi="Times New Roman" w:cs="Times New Roman"/>
                <w:b/>
              </w:rPr>
              <w:t>-Co-coordinator</w:t>
            </w:r>
          </w:p>
          <w:p w:rsidR="003B2629" w:rsidRPr="0051120E" w:rsidRDefault="003E36C5" w:rsidP="003E36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H.S.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Malpani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-Member</w:t>
            </w:r>
          </w:p>
        </w:tc>
        <w:tc>
          <w:tcPr>
            <w:tcW w:w="2308" w:type="dxa"/>
            <w:vAlign w:val="center"/>
          </w:tcPr>
          <w:p w:rsidR="009B138D" w:rsidRDefault="009B138D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Chemistry</w:t>
            </w:r>
          </w:p>
          <w:p w:rsidR="00A9739F" w:rsidRDefault="00A9739F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</w:t>
            </w:r>
          </w:p>
          <w:p w:rsidR="00A9739F" w:rsidRDefault="00A9739F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Career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 </w:t>
            </w:r>
            <w:r w:rsidR="003E36C5">
              <w:rPr>
                <w:rFonts w:ascii="Times New Roman" w:hAnsi="Times New Roman" w:cs="Times New Roman"/>
                <w:b/>
              </w:rPr>
              <w:t xml:space="preserve">Placement Cell </w:t>
            </w:r>
          </w:p>
          <w:p w:rsidR="003B2629" w:rsidRDefault="009B138D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</w:t>
            </w:r>
          </w:p>
          <w:p w:rsidR="003E36C5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IQAC </w:t>
            </w:r>
          </w:p>
          <w:p w:rsidR="003E36C5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R.L.T.College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Science, Akola</w:t>
            </w:r>
          </w:p>
        </w:tc>
        <w:tc>
          <w:tcPr>
            <w:tcW w:w="2330" w:type="dxa"/>
            <w:vAlign w:val="center"/>
          </w:tcPr>
          <w:p w:rsidR="003E36C5" w:rsidRPr="0051120E" w:rsidRDefault="003E36C5" w:rsidP="006E4D90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</w:p>
        </w:tc>
      </w:tr>
      <w:tr w:rsidR="009B138D" w:rsidRPr="0051120E" w:rsidTr="006E4D90">
        <w:tc>
          <w:tcPr>
            <w:tcW w:w="2300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305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230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2330" w:type="dxa"/>
            <w:vAlign w:val="center"/>
          </w:tcPr>
          <w:p w:rsidR="003E36C5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  <w:r w:rsidR="00544B60">
              <w:rPr>
                <w:rFonts w:ascii="Times New Roman" w:hAnsi="Times New Roman" w:cs="Times New Roman"/>
              </w:rPr>
              <w:t>Indoor</w:t>
            </w:r>
            <w:r>
              <w:rPr>
                <w:rFonts w:ascii="Times New Roman" w:hAnsi="Times New Roman" w:cs="Times New Roman"/>
              </w:rPr>
              <w:t>/</w:t>
            </w:r>
            <w:r w:rsidR="00544B60">
              <w:rPr>
                <w:rFonts w:ascii="Times New Roman" w:hAnsi="Times New Roman" w:cs="Times New Roman"/>
              </w:rPr>
              <w:t>Outdoor</w:t>
            </w:r>
          </w:p>
          <w:p w:rsidR="003B2629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/Online/Offline</w:t>
            </w:r>
          </w:p>
        </w:tc>
      </w:tr>
      <w:tr w:rsidR="009B138D" w:rsidRPr="0051120E" w:rsidTr="006E4D90">
        <w:tc>
          <w:tcPr>
            <w:tcW w:w="2300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-------</w:t>
            </w:r>
          </w:p>
        </w:tc>
        <w:tc>
          <w:tcPr>
            <w:tcW w:w="2305" w:type="dxa"/>
            <w:vAlign w:val="center"/>
          </w:tcPr>
          <w:p w:rsidR="00AC744C" w:rsidRPr="00497B97" w:rsidRDefault="003E36C5" w:rsidP="006E4D90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308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2330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</w:t>
            </w:r>
          </w:p>
        </w:tc>
      </w:tr>
      <w:tr w:rsidR="004D4731" w:rsidRPr="0051120E" w:rsidTr="00AB35A9">
        <w:tc>
          <w:tcPr>
            <w:tcW w:w="2300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6943" w:type="dxa"/>
            <w:gridSpan w:val="3"/>
            <w:vAlign w:val="center"/>
          </w:tcPr>
          <w:p w:rsidR="004D4731" w:rsidRDefault="00AF57E9" w:rsidP="006E4D90">
            <w:pPr>
              <w:spacing w:before="60" w:line="360" w:lineRule="auto"/>
            </w:pPr>
            <w:hyperlink r:id="rId6" w:history="1">
              <w:r w:rsidR="004D4731" w:rsidRPr="00B27249">
                <w:rPr>
                  <w:rStyle w:val="Hyperlink"/>
                </w:rPr>
                <w:t>https://forms.gle/n4AFdUa2b9cfsiSC8</w:t>
              </w:r>
            </w:hyperlink>
          </w:p>
          <w:p w:rsidR="004D4731" w:rsidRPr="004D4731" w:rsidRDefault="004D4731" w:rsidP="006E4D90">
            <w:pPr>
              <w:spacing w:before="60" w:line="360" w:lineRule="auto"/>
            </w:pPr>
          </w:p>
        </w:tc>
      </w:tr>
      <w:tr w:rsidR="004D4731" w:rsidRPr="0051120E" w:rsidTr="00AB35A9">
        <w:tc>
          <w:tcPr>
            <w:tcW w:w="2300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Spread sheet Link </w:t>
            </w:r>
          </w:p>
        </w:tc>
        <w:tc>
          <w:tcPr>
            <w:tcW w:w="6943" w:type="dxa"/>
            <w:gridSpan w:val="3"/>
            <w:vAlign w:val="center"/>
          </w:tcPr>
          <w:p w:rsidR="004D4731" w:rsidRDefault="00AF57E9" w:rsidP="004D4731">
            <w:hyperlink r:id="rId7" w:history="1">
              <w:r w:rsidR="004D4731" w:rsidRPr="00B27249">
                <w:rPr>
                  <w:rStyle w:val="Hyperlink"/>
                </w:rPr>
                <w:t>https://docs.google.com/spreadsheets/d/1_eMTAnhtfRF3ujhQzKLJ_zKFRKd8hAUes_H-2Fhbk90/edit?usp=sharing</w:t>
              </w:r>
            </w:hyperlink>
          </w:p>
          <w:p w:rsidR="004D4731" w:rsidRDefault="004D4731" w:rsidP="006E4D90">
            <w:pPr>
              <w:spacing w:before="60" w:line="360" w:lineRule="auto"/>
            </w:pPr>
          </w:p>
        </w:tc>
      </w:tr>
      <w:tr w:rsidR="004D4731" w:rsidRPr="0051120E" w:rsidTr="00AB35A9">
        <w:tc>
          <w:tcPr>
            <w:tcW w:w="2300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 Analysis Report QR code</w:t>
            </w:r>
          </w:p>
        </w:tc>
        <w:tc>
          <w:tcPr>
            <w:tcW w:w="6943" w:type="dxa"/>
            <w:gridSpan w:val="3"/>
            <w:vAlign w:val="center"/>
          </w:tcPr>
          <w:p w:rsidR="004D4731" w:rsidRDefault="004D4731" w:rsidP="004D4731">
            <w:pPr>
              <w:rPr>
                <w:noProof/>
              </w:rPr>
            </w:pPr>
            <w:r>
              <w:rPr>
                <w:noProof/>
              </w:rPr>
              <w:t xml:space="preserve">Not only R.L.T.College students or the students from S.G.B.Amravati University, near by places like amravati, Nagpur </w:t>
            </w:r>
            <w:r w:rsidR="00EF4649">
              <w:rPr>
                <w:noProof/>
              </w:rPr>
              <w:t xml:space="preserve">Karanja, wardha get benifited by this workshop </w:t>
            </w:r>
            <w:r>
              <w:rPr>
                <w:noProof/>
              </w:rPr>
              <w:t>but</w:t>
            </w:r>
            <w:r w:rsidR="00EF4649">
              <w:rPr>
                <w:noProof/>
              </w:rPr>
              <w:t xml:space="preserve"> Students from M.P., A.P., Jammu and Kashmir and many states students took the benefit of workshop. Please scan the QR code to see the details.</w:t>
            </w:r>
          </w:p>
          <w:p w:rsidR="00EF4649" w:rsidRDefault="00EF4649" w:rsidP="004D4731">
            <w:r w:rsidRPr="00576332">
              <w:rPr>
                <w:noProof/>
                <w:lang w:val="en-IN" w:eastAsia="en-IN"/>
              </w:rPr>
              <w:drawing>
                <wp:inline distT="0" distB="0" distL="0" distR="0">
                  <wp:extent cx="446568" cy="446568"/>
                  <wp:effectExtent l="0" t="0" r="0" b="0"/>
                  <wp:docPr id="3" name="Picture 3" descr="C:\Users\Poonam Agrawal\Downloads\Soft Skill Development Programme qrcode_docs.google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onam Agrawal\Downloads\Soft Skill Development Programme qrcode_docs.google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43" cy="45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97" w:rsidRPr="0051120E" w:rsidTr="006E4D90">
        <w:tc>
          <w:tcPr>
            <w:tcW w:w="2300" w:type="dxa"/>
            <w:vAlign w:val="center"/>
          </w:tcPr>
          <w:p w:rsidR="00497B97" w:rsidRPr="0051120E" w:rsidRDefault="00497B97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Support/ Assistance</w:t>
            </w:r>
          </w:p>
        </w:tc>
        <w:tc>
          <w:tcPr>
            <w:tcW w:w="6943" w:type="dxa"/>
            <w:gridSpan w:val="3"/>
            <w:vAlign w:val="center"/>
          </w:tcPr>
          <w:p w:rsidR="00497B97" w:rsidRPr="00497B97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R.L.T. College of Science, Akola</w:t>
            </w:r>
          </w:p>
        </w:tc>
      </w:tr>
    </w:tbl>
    <w:p w:rsidR="00544B60" w:rsidRDefault="00544B60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723337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Principal</w:t>
      </w:r>
    </w:p>
    <w:p w:rsidR="005152FD" w:rsidRDefault="00723337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R.L.T.College</w:t>
      </w:r>
      <w:proofErr w:type="spellEnd"/>
      <w:r>
        <w:rPr>
          <w:rFonts w:ascii="Times New Roman" w:hAnsi="Times New Roman" w:cs="Times New Roman"/>
          <w:b/>
        </w:rPr>
        <w:t xml:space="preserve"> of Science, Akola</w:t>
      </w: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44B60" w:rsidRDefault="00544B60" w:rsidP="00544B60">
      <w:pPr>
        <w:spacing w:after="0"/>
        <w:rPr>
          <w:rFonts w:ascii="Times New Roman" w:hAnsi="Times New Roman" w:cs="Times New Roman"/>
        </w:rPr>
      </w:pPr>
      <w:r w:rsidRPr="00544B60">
        <w:rPr>
          <w:rFonts w:ascii="Times New Roman" w:hAnsi="Times New Roman" w:cs="Times New Roman"/>
          <w:b/>
        </w:rPr>
        <w:t>BRIEF INFORMATION ABOUT THE ACTIVITY</w:t>
      </w:r>
      <w:r>
        <w:rPr>
          <w:rFonts w:ascii="Times New Roman" w:hAnsi="Times New Roman" w:cs="Times New Roman"/>
        </w:rPr>
        <w:t xml:space="preserve"> (CRITERION NO.  ……..)</w:t>
      </w:r>
    </w:p>
    <w:tbl>
      <w:tblPr>
        <w:tblStyle w:val="TableGrid"/>
        <w:tblW w:w="0" w:type="auto"/>
        <w:tblLook w:val="04A0"/>
      </w:tblPr>
      <w:tblGrid>
        <w:gridCol w:w="2058"/>
        <w:gridCol w:w="7185"/>
      </w:tblGrid>
      <w:tr w:rsidR="00544B60" w:rsidRPr="00182450" w:rsidTr="000364D4">
        <w:tc>
          <w:tcPr>
            <w:tcW w:w="2058" w:type="dxa"/>
          </w:tcPr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TOPIC/ SUBJECT OF THE ACTIVITY</w:t>
            </w:r>
          </w:p>
        </w:tc>
        <w:tc>
          <w:tcPr>
            <w:tcW w:w="7185" w:type="dxa"/>
          </w:tcPr>
          <w:p w:rsidR="003E36C5" w:rsidRPr="00094102" w:rsidRDefault="003E36C5" w:rsidP="003E36C5">
            <w:pPr>
              <w:rPr>
                <w:rFonts w:ascii="Times New Roman" w:hAnsi="Times New Roman" w:cs="Times New Roman"/>
                <w:b/>
              </w:rPr>
            </w:pPr>
            <w:r w:rsidRPr="00094102">
              <w:rPr>
                <w:rFonts w:ascii="Times New Roman" w:hAnsi="Times New Roman" w:cs="Times New Roman"/>
                <w:b/>
              </w:rPr>
              <w:t>Online Soft Skill Development Workshop</w:t>
            </w:r>
          </w:p>
          <w:p w:rsidR="00544B60" w:rsidRPr="00094102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185" w:type="dxa"/>
          </w:tcPr>
          <w:p w:rsidR="00544B60" w:rsidRP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Pr="000941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guide students in making appropriate and responsible decisions</w:t>
            </w:r>
            <w:r w:rsidRPr="0009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round Development of students.</w:t>
            </w:r>
          </w:p>
          <w:p w:rsid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ready for competitive Examinations.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0941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 create a desire to fulfill individual goals,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and to educate students about aims and goals.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develop the Personality of the students.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C6426E">
            <w:pPr>
              <w:ind w:left="-9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7185" w:type="dxa"/>
          </w:tcPr>
          <w:p w:rsidR="000E369E" w:rsidRPr="00182450" w:rsidRDefault="003E36C5" w:rsidP="003E36C5">
            <w:pPr>
              <w:tabs>
                <w:tab w:val="left" w:pos="851"/>
              </w:tabs>
              <w:spacing w:line="360" w:lineRule="auto"/>
              <w:ind w:left="72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COVID-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not possible to conduct the activity offline but it is necessary to boost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this pandemic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condition.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part and parcel of teacher to bring out the overall development of students so that they can be able to face all the problems when they go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outside taking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from the college. In view of this </w:t>
            </w:r>
            <w:r w:rsidR="00CB58AE">
              <w:rPr>
                <w:rFonts w:ascii="Times New Roman" w:hAnsi="Times New Roman" w:cs="Times New Roman"/>
                <w:sz w:val="24"/>
                <w:szCs w:val="24"/>
              </w:rPr>
              <w:t xml:space="preserve">Placement cell of </w:t>
            </w:r>
            <w:proofErr w:type="spellStart"/>
            <w:r w:rsidR="00CB58AE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="00CB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8AE">
              <w:rPr>
                <w:rFonts w:ascii="Times New Roman" w:hAnsi="Times New Roman" w:cs="Times New Roman"/>
                <w:sz w:val="24"/>
                <w:szCs w:val="24"/>
              </w:rPr>
              <w:t>R.L.T.college</w:t>
            </w:r>
            <w:proofErr w:type="spellEnd"/>
            <w:r w:rsidR="00CB58AE">
              <w:rPr>
                <w:rFonts w:ascii="Times New Roman" w:hAnsi="Times New Roman" w:cs="Times New Roman"/>
                <w:sz w:val="24"/>
                <w:szCs w:val="24"/>
              </w:rPr>
              <w:t xml:space="preserve"> of science prepared online workshop for the students on soft skill development. To make students ready to face all the interviews related to higher education or jobs. 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185" w:type="dxa"/>
          </w:tcPr>
          <w:p w:rsidR="00D65022" w:rsidRPr="00094102" w:rsidRDefault="00094102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2">
              <w:rPr>
                <w:rFonts w:ascii="Times New Roman" w:hAnsi="Times New Roman" w:cs="Times New Roman"/>
                <w:sz w:val="24"/>
                <w:szCs w:val="24"/>
              </w:rPr>
              <w:t>Total 702 students get benefited by this workshop which is actually a big outcome.</w:t>
            </w:r>
          </w:p>
          <w:p w:rsidR="00094102" w:rsidRDefault="00094102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end of this workshop students should be able to….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2">
              <w:rPr>
                <w:rFonts w:ascii="Times New Roman" w:hAnsi="Times New Roman" w:cs="Times New Roman"/>
                <w:sz w:val="24"/>
                <w:szCs w:val="24"/>
              </w:rPr>
              <w:t>Observe the change is his personality.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 </w:t>
            </w:r>
            <w:r w:rsidRPr="0009410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communication skills</w:t>
            </w: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 (spoken and written).</w:t>
            </w:r>
          </w:p>
          <w:p w:rsidR="00094102" w:rsidRDefault="00094102" w:rsidP="0009410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 presentation </w:t>
            </w:r>
            <w:r w:rsidRPr="0009410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skills</w:t>
            </w: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:rsidR="00DE0C57" w:rsidRPr="00094102" w:rsidRDefault="00DE0C57" w:rsidP="0009410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 reading skills.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Conduct effective business correspondence and prepare business reports which produce results.</w:t>
            </w:r>
          </w:p>
          <w:p w:rsidR="00094102" w:rsidRPr="00094102" w:rsidRDefault="00094102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Self-confidence is developed among the students.</w:t>
            </w:r>
          </w:p>
        </w:tc>
      </w:tr>
    </w:tbl>
    <w:p w:rsidR="000364D4" w:rsidRDefault="000364D4" w:rsidP="005152FD">
      <w:pPr>
        <w:spacing w:after="0"/>
        <w:rPr>
          <w:rFonts w:ascii="Times New Roman" w:hAnsi="Times New Roman" w:cs="Times New Roman"/>
        </w:rPr>
      </w:pPr>
    </w:p>
    <w:p w:rsidR="000364D4" w:rsidRDefault="000364D4" w:rsidP="000364D4">
      <w:pPr>
        <w:spacing w:after="0"/>
        <w:ind w:left="5040" w:firstLine="720"/>
        <w:rPr>
          <w:rFonts w:ascii="Times New Roman" w:hAnsi="Times New Roman" w:cs="Times New Roman"/>
        </w:rPr>
      </w:pPr>
    </w:p>
    <w:p w:rsidR="000364D4" w:rsidRDefault="000364D4" w:rsidP="000364D4">
      <w:pPr>
        <w:spacing w:after="0"/>
        <w:ind w:left="5040" w:firstLine="720"/>
        <w:rPr>
          <w:rFonts w:ascii="Times New Roman" w:hAnsi="Times New Roman" w:cs="Times New Roman"/>
        </w:rPr>
      </w:pPr>
    </w:p>
    <w:p w:rsidR="000364D4" w:rsidRDefault="00723337" w:rsidP="000364D4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364D4">
        <w:rPr>
          <w:rFonts w:ascii="Times New Roman" w:hAnsi="Times New Roman" w:cs="Times New Roman"/>
        </w:rPr>
        <w:t xml:space="preserve">Coordinator </w:t>
      </w:r>
    </w:p>
    <w:p w:rsidR="000364D4" w:rsidRDefault="003E36C5" w:rsidP="000364D4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Agrawal</w:t>
      </w:r>
      <w:proofErr w:type="spellEnd"/>
    </w:p>
    <w:p w:rsidR="000364D4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Assistant </w:t>
      </w:r>
      <w:proofErr w:type="gramStart"/>
      <w:r w:rsidR="00461AFD">
        <w:rPr>
          <w:rFonts w:ascii="Times New Roman" w:hAnsi="Times New Roman" w:cs="Times New Roman"/>
          <w:b/>
        </w:rPr>
        <w:t>Professor &amp;</w:t>
      </w:r>
      <w:proofErr w:type="gramEnd"/>
      <w:r>
        <w:rPr>
          <w:rFonts w:ascii="Times New Roman" w:hAnsi="Times New Roman" w:cs="Times New Roman"/>
          <w:b/>
        </w:rPr>
        <w:t xml:space="preserve"> Head</w:t>
      </w:r>
      <w:r w:rsidR="000364D4">
        <w:rPr>
          <w:rFonts w:ascii="Times New Roman" w:hAnsi="Times New Roman" w:cs="Times New Roman"/>
          <w:b/>
        </w:rPr>
        <w:t xml:space="preserve">,  </w:t>
      </w:r>
    </w:p>
    <w:p w:rsidR="000364D4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Department of Chemistry,</w:t>
      </w:r>
    </w:p>
    <w:p w:rsidR="003E36C5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R.L.T. College of Science, Akola</w:t>
      </w:r>
    </w:p>
    <w:p w:rsidR="005152FD" w:rsidRPr="0051120E" w:rsidRDefault="005152FD" w:rsidP="000E369E">
      <w:pPr>
        <w:spacing w:after="0"/>
        <w:ind w:left="5040" w:firstLine="720"/>
        <w:rPr>
          <w:rFonts w:ascii="Times New Roman" w:hAnsi="Times New Roman" w:cs="Times New Roman"/>
        </w:rPr>
      </w:pPr>
    </w:p>
    <w:sectPr w:rsidR="005152FD" w:rsidRPr="0051120E" w:rsidSect="00544B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CDC"/>
    <w:multiLevelType w:val="hybridMultilevel"/>
    <w:tmpl w:val="DE3C5122"/>
    <w:lvl w:ilvl="0" w:tplc="E5FA65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A0B3B"/>
    <w:multiLevelType w:val="multilevel"/>
    <w:tmpl w:val="2F1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6365"/>
    <w:multiLevelType w:val="hybridMultilevel"/>
    <w:tmpl w:val="0C44F348"/>
    <w:lvl w:ilvl="0" w:tplc="1BE68A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D7D78"/>
    <w:multiLevelType w:val="hybridMultilevel"/>
    <w:tmpl w:val="2F9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6A6B"/>
    <w:multiLevelType w:val="hybridMultilevel"/>
    <w:tmpl w:val="27068232"/>
    <w:lvl w:ilvl="0" w:tplc="C3EE1DEC">
      <w:start w:val="1"/>
      <w:numFmt w:val="decimal"/>
      <w:lvlText w:val="%1."/>
      <w:lvlJc w:val="left"/>
      <w:pPr>
        <w:ind w:left="432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CF"/>
    <w:rsid w:val="000364D4"/>
    <w:rsid w:val="00094102"/>
    <w:rsid w:val="000E369E"/>
    <w:rsid w:val="00175E8B"/>
    <w:rsid w:val="00182450"/>
    <w:rsid w:val="00335644"/>
    <w:rsid w:val="003B2629"/>
    <w:rsid w:val="003E36C5"/>
    <w:rsid w:val="00461AFD"/>
    <w:rsid w:val="00497B97"/>
    <w:rsid w:val="004D4731"/>
    <w:rsid w:val="0051120E"/>
    <w:rsid w:val="005152FD"/>
    <w:rsid w:val="0053217E"/>
    <w:rsid w:val="00544B60"/>
    <w:rsid w:val="00602BCF"/>
    <w:rsid w:val="006A1F66"/>
    <w:rsid w:val="006E4D90"/>
    <w:rsid w:val="00723337"/>
    <w:rsid w:val="007B2B5C"/>
    <w:rsid w:val="00845032"/>
    <w:rsid w:val="008816CF"/>
    <w:rsid w:val="008E4859"/>
    <w:rsid w:val="008E73E7"/>
    <w:rsid w:val="009B138D"/>
    <w:rsid w:val="00A9739F"/>
    <w:rsid w:val="00AC744C"/>
    <w:rsid w:val="00AF15DF"/>
    <w:rsid w:val="00AF57E9"/>
    <w:rsid w:val="00C6426E"/>
    <w:rsid w:val="00CB58AE"/>
    <w:rsid w:val="00CC2871"/>
    <w:rsid w:val="00D65022"/>
    <w:rsid w:val="00D6739C"/>
    <w:rsid w:val="00DA5721"/>
    <w:rsid w:val="00DE0C57"/>
    <w:rsid w:val="00E12006"/>
    <w:rsid w:val="00E62331"/>
    <w:rsid w:val="00E739F7"/>
    <w:rsid w:val="00EF4649"/>
    <w:rsid w:val="00F0304D"/>
    <w:rsid w:val="00F3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_eMTAnhtfRF3ujhQzKLJ_zKFRKd8hAUes_H-2Fhbk9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4AFdUa2b9cfsiSC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3D84-A506-4B53-998C-F08CD3F2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Kawade Sir</dc:creator>
  <cp:keywords/>
  <dc:description/>
  <cp:lastModifiedBy>Chemistry</cp:lastModifiedBy>
  <cp:revision>32</cp:revision>
  <cp:lastPrinted>2021-04-06T06:12:00Z</cp:lastPrinted>
  <dcterms:created xsi:type="dcterms:W3CDTF">2020-03-19T03:33:00Z</dcterms:created>
  <dcterms:modified xsi:type="dcterms:W3CDTF">2021-04-06T06:13:00Z</dcterms:modified>
</cp:coreProperties>
</file>